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480" w:lineRule="auto"/>
        <w:jc w:val="center"/>
        <w:rPr>
          <w:rStyle w:val="Egyik sem"/>
          <w:rFonts w:ascii="Cambria" w:hAnsi="Cambria"/>
        </w:rPr>
      </w:pPr>
      <w:bookmarkStart w:name="_Hlk29051348" w:id="0"/>
      <w:r>
        <w:rPr>
          <w:rStyle w:val="Egyik sem"/>
          <w:rFonts w:ascii="Cambria" w:hAnsi="Cambria"/>
        </w:rPr>
        <w:drawing xmlns:a="http://schemas.openxmlformats.org/drawingml/2006/main">
          <wp:inline distT="0" distB="0" distL="0" distR="0">
            <wp:extent cx="2385061" cy="755848"/>
            <wp:effectExtent l="0" t="0" r="0" b="0"/>
            <wp:docPr id="1073741825" name="officeArt object" descr="Pécsi Borozó logó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écsi Borozó logó-02.png" descr="Pécsi Borozó logó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1" cy="755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480" w:lineRule="auto"/>
        <w:jc w:val="center"/>
        <w:rPr>
          <w:rStyle w:val="Egyik sem"/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Style w:val="Egyik sem"/>
          <w:rFonts w:ascii="Cambria" w:hAnsi="Cambria"/>
          <w:b w:val="1"/>
          <w:bCs w:val="1"/>
          <w:sz w:val="36"/>
          <w:szCs w:val="36"/>
          <w:rtl w:val="0"/>
          <w:lang w:val="de-DE"/>
        </w:rPr>
        <w:t>MUSTRA</w:t>
      </w:r>
      <w:r>
        <w:rPr>
          <w:rStyle w:val="Egyik sem"/>
          <w:rFonts w:ascii="Cambria" w:hAnsi="Cambria"/>
          <w:b w:val="1"/>
          <w:bCs w:val="1"/>
          <w:sz w:val="36"/>
          <w:szCs w:val="36"/>
          <w:rtl w:val="0"/>
        </w:rPr>
        <w:t xml:space="preserve"> - THEMATIC WINE TASTING</w:t>
      </w:r>
    </w:p>
    <w:p>
      <w:pPr>
        <w:pStyle w:val="Normal.0"/>
        <w:spacing w:after="0" w:line="480" w:lineRule="auto"/>
        <w:jc w:val="center"/>
        <w:rPr>
          <w:rStyle w:val="Egyik sem"/>
          <w:rFonts w:ascii="Cambria" w:cs="Cambria" w:hAnsi="Cambria" w:eastAsia="Cambria"/>
          <w:sz w:val="28"/>
          <w:szCs w:val="28"/>
        </w:rPr>
      </w:pPr>
      <w:r>
        <w:rPr>
          <w:rStyle w:val="Egyik sem"/>
          <w:rFonts w:ascii="Cambria" w:hAnsi="Cambria"/>
          <w:sz w:val="28"/>
          <w:szCs w:val="28"/>
          <w:rtl w:val="0"/>
        </w:rPr>
        <w:t>WINE INFO SHEET</w:t>
      </w:r>
    </w:p>
    <w:p>
      <w:pPr>
        <w:pStyle w:val="Normal.0"/>
        <w:spacing w:after="0" w:line="480" w:lineRule="auto"/>
        <w:rPr>
          <w:rStyle w:val="Egyik sem"/>
          <w:rFonts w:ascii="Cambria" w:cs="Cambria" w:hAnsi="Cambria" w:eastAsia="Cambria"/>
        </w:rPr>
      </w:pP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NAME OF THE WINERY</w:t>
      </w:r>
      <w:r>
        <w:rPr>
          <w:rStyle w:val="Egyik sem"/>
          <w:rFonts w:ascii="Cambria" w:hAnsi="Cambria"/>
          <w:rtl w:val="0"/>
          <w:lang w:val="en-US"/>
        </w:rPr>
        <w:t>:</w:t>
        <w:tab/>
        <w:tab/>
        <w:t>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BILLING NAME AND ADDRESS</w:t>
      </w:r>
      <w:r>
        <w:rPr>
          <w:rStyle w:val="Egyik sem"/>
          <w:rFonts w:ascii="Cambria" w:hAnsi="Cambria"/>
          <w:rtl w:val="0"/>
        </w:rPr>
        <w:t xml:space="preserve">, </w:t>
      </w:r>
      <w:r>
        <w:rPr>
          <w:rStyle w:val="Egyik sem"/>
          <w:rFonts w:ascii="Cambria" w:hAnsi="Cambria"/>
          <w:rtl w:val="0"/>
        </w:rPr>
        <w:t>VAT NUMBER</w:t>
      </w:r>
      <w:r>
        <w:rPr>
          <w:rStyle w:val="Egyik sem"/>
          <w:rFonts w:ascii="Cambria" w:hAnsi="Cambria"/>
          <w:rtl w:val="0"/>
          <w:lang w:val="en-US"/>
        </w:rPr>
        <w:t>: _______________________________________________________________________________________________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NAME OF THE WINE</w:t>
      </w:r>
      <w:r>
        <w:rPr>
          <w:rStyle w:val="Egyik sem"/>
          <w:rFonts w:ascii="Cambria" w:hAnsi="Cambria"/>
          <w:rtl w:val="0"/>
          <w:lang w:val="en-US"/>
        </w:rPr>
        <w:t>:</w:t>
        <w:tab/>
        <w:tab/>
        <w:tab/>
        <w:t>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VINTAGE</w:t>
      </w:r>
      <w:r>
        <w:rPr>
          <w:rStyle w:val="Egyik sem"/>
          <w:rFonts w:ascii="Cambria" w:hAnsi="Cambria"/>
          <w:rtl w:val="0"/>
          <w:lang w:val="en-US"/>
        </w:rPr>
        <w:t>:</w:t>
        <w:tab/>
        <w:tab/>
        <w:t>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WINE REGION/COUNTRY</w:t>
      </w:r>
      <w:r>
        <w:rPr>
          <w:rStyle w:val="Egyik sem"/>
          <w:rFonts w:ascii="Cambria" w:hAnsi="Cambria"/>
          <w:rtl w:val="0"/>
          <w:lang w:val="en-US"/>
        </w:rPr>
        <w:t>:</w:t>
        <w:tab/>
        <w:t>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GRAPE VARIETY/VARIETIES</w:t>
      </w:r>
      <w:r>
        <w:rPr>
          <w:rStyle w:val="Egyik sem"/>
          <w:rFonts w:ascii="Cambria" w:hAnsi="Cambria"/>
          <w:rtl w:val="0"/>
          <w:lang w:val="en-US"/>
        </w:rPr>
        <w:t>:</w:t>
        <w:tab/>
        <w:tab/>
        <w:t>_______________________________________________________________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TYPE OF THE WINE</w:t>
      </w:r>
      <w:r>
        <w:rPr>
          <w:rStyle w:val="Egyik sem"/>
          <w:rFonts w:ascii="Cambria" w:hAnsi="Cambria"/>
          <w:rtl w:val="0"/>
        </w:rPr>
        <w:t>:</w:t>
        <w:tab/>
        <w:tab/>
      </w:r>
      <w:r>
        <w:rPr>
          <w:rStyle w:val="Egyik sem"/>
          <w:rFonts w:ascii="Cambria" w:hAnsi="Cambria"/>
          <w:rtl w:val="0"/>
        </w:rPr>
        <w:t>WHITE</w:t>
      </w:r>
      <w:r>
        <w:rPr>
          <w:rStyle w:val="Egyik sem"/>
          <w:rFonts w:ascii="Cambria" w:cs="Cambria" w:hAnsi="Cambria" w:eastAsia="Cambria"/>
          <w:rtl w:val="0"/>
        </w:rPr>
        <w:tab/>
        <w:tab/>
        <w:t>RO</w:t>
      </w:r>
      <w:r>
        <w:rPr>
          <w:rStyle w:val="Egyik sem"/>
          <w:rFonts w:ascii="Cambria" w:hAnsi="Cambria"/>
          <w:rtl w:val="0"/>
        </w:rPr>
        <w:t>S</w:t>
      </w:r>
      <w:r>
        <w:rPr>
          <w:rStyle w:val="Egyik sem"/>
          <w:rFonts w:ascii="Cambria" w:hAnsi="Cambria" w:hint="default"/>
          <w:rtl w:val="0"/>
          <w:lang w:val="fr-FR"/>
        </w:rPr>
        <w:t>É</w:t>
        <w:tab/>
        <w:tab/>
      </w:r>
      <w:r>
        <w:rPr>
          <w:rStyle w:val="Egyik sem"/>
          <w:rFonts w:ascii="Cambria" w:hAnsi="Cambria"/>
          <w:rtl w:val="0"/>
        </w:rPr>
        <w:t>S</w:t>
      </w:r>
      <w:r>
        <w:rPr>
          <w:rStyle w:val="Egyik sem"/>
          <w:rFonts w:ascii="Cambria" w:hAnsi="Cambria"/>
          <w:rtl w:val="0"/>
        </w:rPr>
        <w:t>CH</w:t>
      </w:r>
      <w:r>
        <w:rPr>
          <w:rStyle w:val="Egyik sem"/>
          <w:rFonts w:ascii="Cambria" w:hAnsi="Cambria"/>
          <w:rtl w:val="0"/>
          <w:lang w:val="da-DK"/>
        </w:rPr>
        <w:t>ILLER</w:t>
      </w:r>
      <w:r>
        <w:rPr>
          <w:rStyle w:val="Egyik sem"/>
          <w:rFonts w:ascii="Cambria" w:hAnsi="Cambria"/>
          <w:rtl w:val="0"/>
        </w:rPr>
        <w:t>/ROTLING</w:t>
      </w:r>
      <w:r>
        <w:rPr>
          <w:rStyle w:val="Egyik sem"/>
          <w:rFonts w:ascii="Cambria" w:cs="Cambria" w:hAnsi="Cambria" w:eastAsia="Cambria"/>
        </w:rPr>
        <w:tab/>
        <w:tab/>
      </w:r>
      <w:r>
        <w:rPr>
          <w:rStyle w:val="Egyik sem"/>
          <w:rFonts w:ascii="Cambria" w:hAnsi="Cambria"/>
          <w:rtl w:val="0"/>
        </w:rPr>
        <w:t>RED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cs="Cambria" w:hAnsi="Cambria" w:eastAsia="Cambria"/>
        </w:rPr>
        <w:tab/>
        <w:tab/>
        <w:tab/>
        <w:tab/>
      </w:r>
      <w:r>
        <w:rPr>
          <w:rStyle w:val="Egyik sem"/>
          <w:rFonts w:ascii="Cambria" w:hAnsi="Cambria"/>
          <w:rtl w:val="0"/>
        </w:rPr>
        <w:t>STILL</w:t>
      </w:r>
      <w:r>
        <w:rPr>
          <w:rStyle w:val="Egyik sem"/>
          <w:rFonts w:ascii="Cambria" w:cs="Cambria" w:hAnsi="Cambria" w:eastAsia="Cambria"/>
        </w:rPr>
        <w:tab/>
      </w:r>
      <w:r>
        <w:rPr>
          <w:rStyle w:val="Egyik sem"/>
          <w:rFonts w:ascii="Cambria" w:hAnsi="Cambria"/>
          <w:rtl w:val="0"/>
        </w:rPr>
        <w:t>SPARKLING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cs="Cambria" w:hAnsi="Cambria" w:eastAsia="Cambria"/>
        </w:rPr>
        <w:tab/>
        <w:tab/>
        <w:tab/>
        <w:tab/>
      </w:r>
      <w:r>
        <w:rPr>
          <w:rStyle w:val="Egyik sem"/>
          <w:rFonts w:ascii="Cambria" w:hAnsi="Cambria"/>
          <w:rtl w:val="0"/>
        </w:rPr>
        <w:t>DRY</w:t>
      </w:r>
      <w:r>
        <w:rPr>
          <w:rStyle w:val="Egyik sem"/>
          <w:rFonts w:ascii="Cambria" w:cs="Cambria" w:hAnsi="Cambria" w:eastAsia="Cambria"/>
        </w:rPr>
        <w:tab/>
      </w:r>
      <w:r>
        <w:rPr>
          <w:rStyle w:val="Egyik sem"/>
          <w:rFonts w:ascii="Cambria" w:hAnsi="Cambria"/>
          <w:rtl w:val="0"/>
        </w:rPr>
        <w:t>SEMI-DRY</w:t>
      </w:r>
      <w:r>
        <w:rPr>
          <w:rStyle w:val="Egyik sem"/>
          <w:rFonts w:ascii="Cambria" w:cs="Cambria" w:hAnsi="Cambria" w:eastAsia="Cambria"/>
        </w:rPr>
        <w:tab/>
      </w:r>
      <w:r>
        <w:rPr>
          <w:rStyle w:val="Egyik sem"/>
          <w:rFonts w:ascii="Cambria" w:hAnsi="Cambria"/>
          <w:rtl w:val="0"/>
        </w:rPr>
        <w:t>SEMI-SWEET</w:t>
      </w:r>
      <w:r>
        <w:rPr>
          <w:rStyle w:val="Egyik sem"/>
          <w:rFonts w:ascii="Cambria" w:cs="Cambria" w:hAnsi="Cambria" w:eastAsia="Cambria"/>
        </w:rPr>
        <w:tab/>
      </w:r>
      <w:r>
        <w:rPr>
          <w:rStyle w:val="Egyik sem"/>
          <w:rFonts w:ascii="Cambria" w:hAnsi="Cambria"/>
          <w:rtl w:val="0"/>
        </w:rPr>
        <w:t>SWEET</w:t>
      </w: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  <w:r>
        <w:rPr>
          <w:rStyle w:val="Egyik sem"/>
          <w:rFonts w:ascii="Cambria" w:hAnsi="Cambria"/>
          <w:rtl w:val="0"/>
        </w:rPr>
        <w:t>OTHER</w:t>
      </w:r>
      <w:r>
        <w:rPr>
          <w:rStyle w:val="Egyik sem"/>
          <w:rFonts w:ascii="Cambria" w:hAnsi="Cambria"/>
          <w:rtl w:val="0"/>
          <w:lang w:val="en-US"/>
        </w:rPr>
        <w:t xml:space="preserve"> INF</w:t>
      </w:r>
      <w:r>
        <w:rPr>
          <w:rStyle w:val="Egyik sem"/>
          <w:rFonts w:ascii="Cambria" w:hAnsi="Cambria"/>
          <w:rtl w:val="0"/>
        </w:rPr>
        <w:t>O</w:t>
      </w:r>
      <w:r>
        <w:rPr>
          <w:rStyle w:val="Egyik sem"/>
          <w:rFonts w:ascii="Cambria" w:hAnsi="Cambria"/>
          <w:rtl w:val="0"/>
          <w:lang w:val="en-US"/>
        </w:rPr>
        <w:t>: _______________________________________________</w:t>
      </w:r>
      <w:bookmarkEnd w:id="0"/>
    </w:p>
    <w:p>
      <w:pPr>
        <w:pStyle w:val="Normal.0"/>
        <w:spacing w:after="0" w:line="600" w:lineRule="auto"/>
        <w:rPr>
          <w:rStyle w:val="Egyik sem"/>
          <w:rFonts w:ascii="Cambria" w:cs="Cambria" w:hAnsi="Cambria" w:eastAsia="Cambria"/>
        </w:rPr>
      </w:pPr>
    </w:p>
    <w:p>
      <w:pPr>
        <w:pStyle w:val="Normal.0"/>
        <w:spacing w:after="0" w:line="600" w:lineRule="auto"/>
      </w:pPr>
      <w:r>
        <w:rPr>
          <w:rStyle w:val="Egyik sem"/>
          <w:rFonts w:ascii="Cambria" w:hAnsi="Cambria"/>
          <w:rtl w:val="0"/>
        </w:rPr>
        <w:t>AVAILABILITY OF THE WINE</w:t>
      </w:r>
      <w:r>
        <w:rPr>
          <w:rStyle w:val="Egyik sem"/>
          <w:rFonts w:ascii="Cambria" w:hAnsi="Cambria"/>
          <w:rtl w:val="0"/>
        </w:rPr>
        <w:t xml:space="preserve"> (</w:t>
      </w:r>
      <w:r>
        <w:rPr>
          <w:rStyle w:val="Egyik sem"/>
          <w:rFonts w:ascii="Cambria" w:hAnsi="Cambria"/>
          <w:rtl w:val="0"/>
        </w:rPr>
        <w:t>RETAILER</w:t>
      </w:r>
      <w:r>
        <w:rPr>
          <w:rStyle w:val="Egyik sem"/>
          <w:rFonts w:ascii="Cambria" w:hAnsi="Cambria"/>
          <w:rtl w:val="0"/>
        </w:rPr>
        <w:t>/</w:t>
      </w:r>
      <w:r>
        <w:rPr>
          <w:rStyle w:val="Egyik sem"/>
          <w:rFonts w:ascii="Cambria" w:hAnsi="Cambria"/>
          <w:rtl w:val="0"/>
        </w:rPr>
        <w:t>CELLAR</w:t>
      </w:r>
      <w:r>
        <w:rPr>
          <w:rStyle w:val="Egyik sem"/>
          <w:rFonts w:ascii="Cambria" w:hAnsi="Cambria"/>
          <w:rtl w:val="0"/>
          <w:lang w:val="en-US"/>
        </w:rPr>
        <w:t>):</w:t>
        <w:tab/>
        <w:t>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